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6" w:firstLineChars="400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有色金属产品技术级别评定 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446" w:firstLineChars="400"/>
        <w:jc w:val="both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tbl>
      <w:tblPr>
        <w:tblStyle w:val="2"/>
        <w:tblW w:w="8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00"/>
        <w:gridCol w:w="1012"/>
        <w:gridCol w:w="812"/>
        <w:gridCol w:w="1625"/>
        <w:gridCol w:w="914"/>
        <w:gridCol w:w="173"/>
        <w:gridCol w:w="870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产品/技术名称</w:t>
            </w:r>
          </w:p>
        </w:tc>
        <w:tc>
          <w:tcPr>
            <w:tcW w:w="69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8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单位名称</w:t>
            </w:r>
          </w:p>
        </w:tc>
        <w:tc>
          <w:tcPr>
            <w:tcW w:w="6919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通讯地址</w:t>
            </w:r>
          </w:p>
        </w:tc>
        <w:tc>
          <w:tcPr>
            <w:tcW w:w="453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邮编</w:t>
            </w:r>
          </w:p>
        </w:tc>
        <w:tc>
          <w:tcPr>
            <w:tcW w:w="151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jc w:val="center"/>
        </w:trPr>
        <w:tc>
          <w:tcPr>
            <w:tcW w:w="20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联系人</w:t>
            </w:r>
          </w:p>
        </w:tc>
        <w:tc>
          <w:tcPr>
            <w:tcW w:w="10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8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手机</w:t>
            </w:r>
          </w:p>
        </w:tc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Email</w:t>
            </w:r>
          </w:p>
        </w:tc>
        <w:tc>
          <w:tcPr>
            <w:tcW w:w="255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atLeast"/>
          <w:jc w:val="center"/>
        </w:trPr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申报领域</w:t>
            </w:r>
          </w:p>
        </w:tc>
        <w:tc>
          <w:tcPr>
            <w:tcW w:w="691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矿山 □冶金  □材料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环保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监测  </w:t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5" w:hRule="atLeast"/>
          <w:jc w:val="center"/>
        </w:trPr>
        <w:tc>
          <w:tcPr>
            <w:tcW w:w="89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产品简介：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（包括工作原理、技术指标与参数、选型原则、设备结构等，可附表）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06" w:hRule="atLeast"/>
          <w:jc w:val="center"/>
        </w:trPr>
        <w:tc>
          <w:tcPr>
            <w:tcW w:w="89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应用案例：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33" w:hRule="atLeast"/>
          <w:jc w:val="center"/>
        </w:trPr>
        <w:tc>
          <w:tcPr>
            <w:tcW w:w="891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>本单位承诺申报资料真实可靠，授权组委会予以宣传及评定，特此声明。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申报单位盖章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" w:hAnsi="仿宋" w:eastAsia="仿宋" w:cs="仿宋"/>
                <w:sz w:val="28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lang w:val="en-US" w:eastAsia="zh-CN"/>
              </w:rPr>
              <w:t xml:space="preserve">                                年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sectPr>
          <w:pgSz w:w="11906" w:h="16838"/>
          <w:pgMar w:top="1440" w:right="1417" w:bottom="1440" w:left="141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MDYyYzM4YWFmNGUwMTczYWZiODM2ZjE2MWE5YjIifQ=="/>
  </w:docVars>
  <w:rsids>
    <w:rsidRoot w:val="00000000"/>
    <w:rsid w:val="0DD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2023-03-21T07:28:28Z</dcterms:created>
  <dc:creator>北方中冶</dc:creator>
  <cp:lastModifiedBy>天龙</cp:lastModifiedBy>
  <dcterms:modified xsi:type="dcterms:W3CDTF">2023-03-21T07:29:00Z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412E51FAFCEC4245BA61AEEBFCD6A72D</vt:lpwstr>
  </property>
</Properties>
</file>